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850D4" w:rsidRPr="00B850D4" w:rsidTr="00B850D4">
        <w:tc>
          <w:tcPr>
            <w:tcW w:w="4927" w:type="dxa"/>
            <w:vAlign w:val="center"/>
          </w:tcPr>
          <w:p w:rsidR="00B850D4" w:rsidRPr="0042257A" w:rsidRDefault="009A1BD9" w:rsidP="00B850D4">
            <w:r>
              <w:t xml:space="preserve">    </w:t>
            </w:r>
            <w:r w:rsidR="00B850D4" w:rsidRPr="0042257A">
              <w:t xml:space="preserve">_____________ </w:t>
            </w:r>
          </w:p>
          <w:p w:rsidR="00B850D4" w:rsidRPr="00B850D4" w:rsidRDefault="00B850D4" w:rsidP="00B850D4">
            <w:pPr>
              <w:rPr>
                <w:i/>
                <w:iCs/>
                <w:sz w:val="20"/>
                <w:szCs w:val="20"/>
              </w:rPr>
            </w:pPr>
            <w:r w:rsidRPr="00B850D4">
              <w:rPr>
                <w:i/>
                <w:iCs/>
              </w:rPr>
              <w:tab/>
            </w:r>
            <w:r w:rsidRPr="00B850D4">
              <w:rPr>
                <w:i/>
                <w:iCs/>
                <w:sz w:val="20"/>
                <w:szCs w:val="20"/>
              </w:rPr>
              <w:t>дата</w:t>
            </w:r>
          </w:p>
          <w:p w:rsidR="00B850D4" w:rsidRDefault="00B850D4" w:rsidP="00B850D4">
            <w:pPr>
              <w:pStyle w:val="western"/>
              <w:spacing w:before="0" w:beforeAutospacing="0" w:after="0"/>
              <w:jc w:val="right"/>
              <w:rPr>
                <w:sz w:val="20"/>
                <w:szCs w:val="20"/>
              </w:rPr>
            </w:pPr>
          </w:p>
        </w:tc>
        <w:tc>
          <w:tcPr>
            <w:tcW w:w="4927" w:type="dxa"/>
            <w:vAlign w:val="center"/>
          </w:tcPr>
          <w:p w:rsidR="00B850D4" w:rsidRPr="00B850D4" w:rsidRDefault="00B850D4" w:rsidP="00B850D4">
            <w:pPr>
              <w:jc w:val="right"/>
              <w:rPr>
                <w:b/>
              </w:rPr>
            </w:pPr>
            <w:r w:rsidRPr="00B850D4">
              <w:rPr>
                <w:b/>
              </w:rPr>
              <w:t xml:space="preserve">Генеральному директору </w:t>
            </w:r>
          </w:p>
          <w:p w:rsidR="00B850D4" w:rsidRPr="00B850D4" w:rsidRDefault="00B850D4" w:rsidP="00B850D4">
            <w:pPr>
              <w:jc w:val="right"/>
              <w:rPr>
                <w:b/>
              </w:rPr>
            </w:pPr>
            <w:r w:rsidRPr="00B850D4">
              <w:rPr>
                <w:b/>
              </w:rPr>
              <w:t xml:space="preserve">АО "АРТГАЗ" </w:t>
            </w:r>
          </w:p>
          <w:p w:rsidR="00B850D4" w:rsidRPr="00B850D4" w:rsidRDefault="00B850D4" w:rsidP="00B850D4">
            <w:pPr>
              <w:jc w:val="right"/>
              <w:rPr>
                <w:b/>
              </w:rPr>
            </w:pPr>
            <w:proofErr w:type="spellStart"/>
            <w:r w:rsidRPr="00B850D4">
              <w:rPr>
                <w:b/>
              </w:rPr>
              <w:t>Мокринскому</w:t>
            </w:r>
            <w:proofErr w:type="spellEnd"/>
            <w:r w:rsidRPr="00B850D4">
              <w:rPr>
                <w:b/>
              </w:rPr>
              <w:t xml:space="preserve"> А.А.</w:t>
            </w:r>
          </w:p>
          <w:p w:rsidR="00B850D4" w:rsidRPr="00B850D4" w:rsidRDefault="00B850D4" w:rsidP="00B850D4">
            <w:pPr>
              <w:pStyle w:val="western"/>
              <w:spacing w:before="0" w:beforeAutospacing="0" w:after="0"/>
              <w:jc w:val="right"/>
              <w:rPr>
                <w:rFonts w:asciiTheme="minorHAnsi" w:hAnsiTheme="minorHAnsi"/>
                <w:sz w:val="20"/>
                <w:szCs w:val="20"/>
              </w:rPr>
            </w:pPr>
          </w:p>
        </w:tc>
      </w:tr>
    </w:tbl>
    <w:p w:rsidR="007676A0" w:rsidRDefault="007676A0" w:rsidP="007676A0">
      <w:pPr>
        <w:jc w:val="right"/>
      </w:pPr>
      <w:r w:rsidRPr="004E093A">
        <w:rPr>
          <w:b/>
          <w:sz w:val="20"/>
          <w:szCs w:val="20"/>
        </w:rPr>
        <w:tab/>
      </w:r>
    </w:p>
    <w:p w:rsidR="009D410B" w:rsidRDefault="009D410B" w:rsidP="009D410B">
      <w:pPr>
        <w:ind w:left="709" w:firstLine="567"/>
        <w:jc w:val="both"/>
      </w:pPr>
    </w:p>
    <w:p w:rsidR="00042189" w:rsidRPr="00B850D4" w:rsidRDefault="00042189" w:rsidP="00B538C9">
      <w:pPr>
        <w:jc w:val="center"/>
        <w:outlineLvl w:val="0"/>
        <w:rPr>
          <w:b/>
        </w:rPr>
      </w:pPr>
      <w:r w:rsidRPr="00B850D4">
        <w:rPr>
          <w:b/>
        </w:rPr>
        <w:t>ЗАЯВКА</w:t>
      </w:r>
    </w:p>
    <w:p w:rsidR="00B737BD" w:rsidRDefault="00B737BD" w:rsidP="00B737BD">
      <w:pPr>
        <w:jc w:val="center"/>
        <w:outlineLvl w:val="0"/>
        <w:rPr>
          <w:b/>
        </w:rPr>
      </w:pPr>
      <w:r>
        <w:rPr>
          <w:b/>
        </w:rPr>
        <w:t xml:space="preserve">             </w:t>
      </w:r>
      <w:r w:rsidR="00042189" w:rsidRPr="00B850D4">
        <w:rPr>
          <w:b/>
        </w:rPr>
        <w:t>на проведение поверки/</w:t>
      </w:r>
      <w:r w:rsidR="003C5866">
        <w:rPr>
          <w:b/>
        </w:rPr>
        <w:t>ремонта</w:t>
      </w:r>
      <w:r w:rsidR="00042189" w:rsidRPr="00B850D4">
        <w:rPr>
          <w:b/>
        </w:rPr>
        <w:t xml:space="preserve"> </w:t>
      </w:r>
      <w:r>
        <w:rPr>
          <w:b/>
        </w:rPr>
        <w:t>газоанализатора (ГА)</w:t>
      </w:r>
    </w:p>
    <w:p w:rsidR="00B737BD" w:rsidRPr="005D7EFF" w:rsidRDefault="00B737BD" w:rsidP="00B737BD">
      <w:pPr>
        <w:jc w:val="center"/>
        <w:outlineLvl w:val="0"/>
        <w:rPr>
          <w:b/>
          <w:sz w:val="18"/>
          <w:szCs w:val="18"/>
        </w:rPr>
      </w:pPr>
      <w:r w:rsidRPr="005D7EFF">
        <w:rPr>
          <w:sz w:val="18"/>
          <w:szCs w:val="18"/>
        </w:rPr>
        <w:t>(нужное подчеркнуть)</w:t>
      </w:r>
    </w:p>
    <w:p w:rsidR="00042189" w:rsidRPr="00B850D4" w:rsidRDefault="00042189" w:rsidP="00042189">
      <w:pPr>
        <w:jc w:val="both"/>
        <w:rPr>
          <w:b/>
        </w:rPr>
      </w:pPr>
    </w:p>
    <w:tbl>
      <w:tblPr>
        <w:tblW w:w="4565" w:type="pct"/>
        <w:jc w:val="center"/>
        <w:tblInd w:w="-1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4"/>
        <w:gridCol w:w="6366"/>
        <w:gridCol w:w="2087"/>
      </w:tblGrid>
      <w:tr w:rsidR="003C5866" w:rsidRPr="00B850D4" w:rsidTr="003C5866">
        <w:trPr>
          <w:jc w:val="center"/>
        </w:trPr>
        <w:tc>
          <w:tcPr>
            <w:tcW w:w="544" w:type="dxa"/>
            <w:vAlign w:val="center"/>
          </w:tcPr>
          <w:p w:rsidR="003C5866" w:rsidRPr="00B850D4" w:rsidRDefault="003C5866" w:rsidP="00042189">
            <w:pPr>
              <w:jc w:val="center"/>
            </w:pPr>
            <w:r w:rsidRPr="00B850D4">
              <w:t>№</w:t>
            </w:r>
          </w:p>
        </w:tc>
        <w:tc>
          <w:tcPr>
            <w:tcW w:w="6366" w:type="dxa"/>
            <w:vAlign w:val="center"/>
          </w:tcPr>
          <w:p w:rsidR="003C5866" w:rsidRPr="00B850D4" w:rsidRDefault="003C5866" w:rsidP="00042189">
            <w:pPr>
              <w:jc w:val="center"/>
            </w:pPr>
            <w:r w:rsidRPr="00B850D4">
              <w:t>Наименование СИ, тип</w:t>
            </w:r>
          </w:p>
        </w:tc>
        <w:tc>
          <w:tcPr>
            <w:tcW w:w="2087" w:type="dxa"/>
            <w:vAlign w:val="center"/>
          </w:tcPr>
          <w:p w:rsidR="003C5866" w:rsidRPr="00B850D4" w:rsidRDefault="003C5866" w:rsidP="00042189">
            <w:pPr>
              <w:jc w:val="center"/>
            </w:pPr>
            <w:r w:rsidRPr="00B850D4">
              <w:t>Заводской номер</w:t>
            </w:r>
          </w:p>
        </w:tc>
      </w:tr>
      <w:tr w:rsidR="003C5866" w:rsidRPr="00B850D4" w:rsidTr="003C5866">
        <w:trPr>
          <w:jc w:val="center"/>
        </w:trPr>
        <w:tc>
          <w:tcPr>
            <w:tcW w:w="544" w:type="dxa"/>
          </w:tcPr>
          <w:p w:rsidR="003C5866" w:rsidRPr="00B850D4" w:rsidRDefault="003C5866" w:rsidP="00042189">
            <w:pPr>
              <w:spacing w:before="120" w:after="120"/>
              <w:jc w:val="both"/>
            </w:pPr>
          </w:p>
        </w:tc>
        <w:tc>
          <w:tcPr>
            <w:tcW w:w="6366" w:type="dxa"/>
          </w:tcPr>
          <w:p w:rsidR="003C5866" w:rsidRPr="00B850D4" w:rsidRDefault="003C5866" w:rsidP="00042189">
            <w:pPr>
              <w:spacing w:before="120" w:after="120"/>
              <w:jc w:val="both"/>
            </w:pPr>
          </w:p>
        </w:tc>
        <w:tc>
          <w:tcPr>
            <w:tcW w:w="2087" w:type="dxa"/>
          </w:tcPr>
          <w:p w:rsidR="003C5866" w:rsidRPr="00B850D4" w:rsidRDefault="003C5866" w:rsidP="00042189">
            <w:pPr>
              <w:spacing w:before="120" w:after="120"/>
              <w:jc w:val="both"/>
            </w:pPr>
          </w:p>
        </w:tc>
      </w:tr>
      <w:tr w:rsidR="003C5866" w:rsidRPr="00B850D4" w:rsidTr="003C5866">
        <w:trPr>
          <w:jc w:val="center"/>
        </w:trPr>
        <w:tc>
          <w:tcPr>
            <w:tcW w:w="544" w:type="dxa"/>
          </w:tcPr>
          <w:p w:rsidR="003C5866" w:rsidRPr="00B850D4" w:rsidRDefault="003C5866" w:rsidP="00042189">
            <w:pPr>
              <w:spacing w:before="120" w:after="120"/>
              <w:jc w:val="both"/>
            </w:pPr>
          </w:p>
        </w:tc>
        <w:tc>
          <w:tcPr>
            <w:tcW w:w="6366" w:type="dxa"/>
          </w:tcPr>
          <w:p w:rsidR="003C5866" w:rsidRPr="00B850D4" w:rsidRDefault="003C5866" w:rsidP="00042189">
            <w:pPr>
              <w:spacing w:before="120" w:after="120"/>
              <w:jc w:val="both"/>
            </w:pPr>
          </w:p>
        </w:tc>
        <w:tc>
          <w:tcPr>
            <w:tcW w:w="2087" w:type="dxa"/>
          </w:tcPr>
          <w:p w:rsidR="003C5866" w:rsidRPr="00B850D4" w:rsidRDefault="003C5866" w:rsidP="00042189">
            <w:pPr>
              <w:spacing w:before="120" w:after="120"/>
              <w:jc w:val="both"/>
            </w:pPr>
          </w:p>
        </w:tc>
      </w:tr>
    </w:tbl>
    <w:p w:rsidR="00042189" w:rsidRDefault="00042189" w:rsidP="00042189">
      <w:pPr>
        <w:jc w:val="both"/>
      </w:pPr>
    </w:p>
    <w:p w:rsidR="003C5866" w:rsidRDefault="003C5866" w:rsidP="00042189">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54"/>
      </w:tblGrid>
      <w:tr w:rsidR="003C5866" w:rsidTr="00B538C9">
        <w:tc>
          <w:tcPr>
            <w:tcW w:w="9854" w:type="dxa"/>
          </w:tcPr>
          <w:p w:rsidR="003C5866" w:rsidRPr="005D7EFF" w:rsidRDefault="00D91B9C" w:rsidP="003C5866">
            <w:pPr>
              <w:spacing w:before="120" w:after="120"/>
              <w:jc w:val="both"/>
              <w:rPr>
                <w:b/>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08.8pt;margin-top:19pt;width:257.25pt;height:0;z-index:251663360" o:connectortype="straight"/>
              </w:pict>
            </w:r>
            <w:r w:rsidR="003C5866" w:rsidRPr="00B850D4">
              <w:t>Наименование организации (Заказчика</w:t>
            </w:r>
            <w:r w:rsidR="003C5866">
              <w:t>)</w:t>
            </w:r>
          </w:p>
          <w:p w:rsidR="003C5866" w:rsidRPr="005D7EFF" w:rsidRDefault="00D91B9C" w:rsidP="003C5866">
            <w:pPr>
              <w:spacing w:before="120" w:after="120"/>
              <w:jc w:val="both"/>
              <w:rPr>
                <w:b/>
              </w:rPr>
            </w:pPr>
            <w:r w:rsidRPr="005D7EFF">
              <w:rPr>
                <w:b/>
                <w:noProof/>
              </w:rPr>
              <w:pict>
                <v:shape id="_x0000_s1032" type="#_x0000_t32" style="position:absolute;left:0;text-align:left;margin-left:-.45pt;margin-top:14.2pt;width:466.5pt;height:0;z-index:251664384" o:connectortype="straight"/>
              </w:pict>
            </w:r>
          </w:p>
          <w:p w:rsidR="003C5866" w:rsidRDefault="003C5866" w:rsidP="00042189">
            <w:pPr>
              <w:jc w:val="both"/>
            </w:pPr>
          </w:p>
        </w:tc>
      </w:tr>
      <w:tr w:rsidR="00AB06F1" w:rsidTr="00B538C9">
        <w:tc>
          <w:tcPr>
            <w:tcW w:w="9854" w:type="dxa"/>
          </w:tcPr>
          <w:p w:rsidR="00AB06F1" w:rsidRPr="005D7EFF" w:rsidRDefault="00AB06F1" w:rsidP="00AB06F1">
            <w:pPr>
              <w:jc w:val="both"/>
              <w:rPr>
                <w:b/>
              </w:rPr>
            </w:pPr>
            <w:r>
              <w:rPr>
                <w:noProof/>
              </w:rPr>
              <w:t xml:space="preserve">Контактное лицо </w:t>
            </w:r>
          </w:p>
          <w:p w:rsidR="00AB06F1" w:rsidRDefault="00D91B9C" w:rsidP="00AB06F1">
            <w:pPr>
              <w:jc w:val="center"/>
            </w:pPr>
            <w:r>
              <w:rPr>
                <w:noProof/>
              </w:rPr>
              <w:pict>
                <v:shape id="_x0000_s1036" type="#_x0000_t32" style="position:absolute;left:0;text-align:left;margin-left:99.3pt;margin-top:2.05pt;width:366.75pt;height:.05pt;z-index:251670528" o:connectortype="straight"/>
              </w:pict>
            </w:r>
            <w:r w:rsidR="00AB06F1" w:rsidRPr="00B850D4">
              <w:rPr>
                <w:sz w:val="20"/>
                <w:szCs w:val="20"/>
              </w:rPr>
              <w:t>(</w:t>
            </w:r>
            <w:r w:rsidR="00AB06F1">
              <w:rPr>
                <w:sz w:val="20"/>
                <w:szCs w:val="20"/>
              </w:rPr>
              <w:t>фамилия, имя, отчество, должность</w:t>
            </w:r>
            <w:r w:rsidR="00AB06F1" w:rsidRPr="00B850D4">
              <w:rPr>
                <w:sz w:val="20"/>
                <w:szCs w:val="20"/>
              </w:rPr>
              <w:t>)</w:t>
            </w:r>
          </w:p>
          <w:p w:rsidR="00AB06F1" w:rsidRPr="005D7EFF" w:rsidRDefault="00AB06F1" w:rsidP="00AB06F1">
            <w:pPr>
              <w:jc w:val="both"/>
              <w:rPr>
                <w:b/>
              </w:rPr>
            </w:pPr>
          </w:p>
          <w:p w:rsidR="00AB06F1" w:rsidRPr="00B850D4" w:rsidRDefault="00D91B9C" w:rsidP="00AB06F1">
            <w:pPr>
              <w:jc w:val="both"/>
              <w:rPr>
                <w:sz w:val="20"/>
                <w:szCs w:val="20"/>
              </w:rPr>
            </w:pPr>
            <w:r w:rsidRPr="00D91B9C">
              <w:rPr>
                <w:noProof/>
              </w:rPr>
              <w:pict>
                <v:shape id="_x0000_s1035" type="#_x0000_t32" style="position:absolute;left:0;text-align:left;margin-left:-.45pt;margin-top:2.05pt;width:466.5pt;height:0;z-index:251669504" o:connectortype="straight"/>
              </w:pict>
            </w:r>
            <w:r w:rsidR="00AB06F1" w:rsidRPr="00B850D4">
              <w:rPr>
                <w:sz w:val="20"/>
                <w:szCs w:val="20"/>
              </w:rPr>
              <w:t xml:space="preserve">                                                       </w:t>
            </w:r>
            <w:r w:rsidR="00AB06F1" w:rsidRPr="00B737BD">
              <w:rPr>
                <w:sz w:val="20"/>
                <w:szCs w:val="20"/>
              </w:rPr>
              <w:t xml:space="preserve">                     </w:t>
            </w:r>
            <w:r w:rsidR="00AB06F1" w:rsidRPr="00B850D4">
              <w:rPr>
                <w:sz w:val="20"/>
                <w:szCs w:val="20"/>
              </w:rPr>
              <w:t xml:space="preserve"> </w:t>
            </w:r>
            <w:r w:rsidR="00AB06F1">
              <w:rPr>
                <w:sz w:val="20"/>
                <w:szCs w:val="20"/>
              </w:rPr>
              <w:t xml:space="preserve">(телефон, </w:t>
            </w:r>
            <w:r w:rsidR="00AB06F1">
              <w:rPr>
                <w:sz w:val="20"/>
                <w:szCs w:val="20"/>
                <w:lang w:val="en-US"/>
              </w:rPr>
              <w:t>e-mail</w:t>
            </w:r>
            <w:r w:rsidR="00AB06F1" w:rsidRPr="00B850D4">
              <w:rPr>
                <w:sz w:val="20"/>
                <w:szCs w:val="20"/>
              </w:rPr>
              <w:t>)</w:t>
            </w:r>
          </w:p>
          <w:p w:rsidR="00AB06F1" w:rsidRDefault="00AB06F1" w:rsidP="003C5866">
            <w:pPr>
              <w:spacing w:before="120" w:after="120"/>
              <w:jc w:val="both"/>
              <w:rPr>
                <w:noProof/>
              </w:rPr>
            </w:pPr>
          </w:p>
        </w:tc>
      </w:tr>
      <w:tr w:rsidR="003C5866" w:rsidTr="00B538C9">
        <w:tc>
          <w:tcPr>
            <w:tcW w:w="9854" w:type="dxa"/>
          </w:tcPr>
          <w:p w:rsidR="003C5866" w:rsidRDefault="003C5866" w:rsidP="003C5866">
            <w:pPr>
              <w:jc w:val="both"/>
            </w:pPr>
            <w:r w:rsidRPr="00B850D4">
              <w:t>Наименование владельца СИ, на которое должно выписываться свидетельство о поверке</w:t>
            </w:r>
            <w:r>
              <w:t>:</w:t>
            </w:r>
          </w:p>
          <w:p w:rsidR="003C5866" w:rsidRPr="005D7EFF" w:rsidRDefault="003C5866" w:rsidP="003C5866">
            <w:pPr>
              <w:jc w:val="both"/>
              <w:rPr>
                <w:b/>
              </w:rPr>
            </w:pPr>
          </w:p>
          <w:p w:rsidR="003C5866" w:rsidRDefault="003C5866" w:rsidP="003C5866">
            <w:pPr>
              <w:jc w:val="center"/>
            </w:pPr>
            <w:r w:rsidRPr="00B850D4">
              <w:rPr>
                <w:sz w:val="20"/>
                <w:szCs w:val="20"/>
              </w:rPr>
              <w:t>(наименование юридического лица)</w:t>
            </w:r>
            <w:r w:rsidR="00D91B9C">
              <w:rPr>
                <w:noProof/>
              </w:rPr>
              <w:pict>
                <v:shape id="_x0000_s1034" type="#_x0000_t32" style="position:absolute;left:0;text-align:left;margin-left:-.45pt;margin-top:2.05pt;width:466.5pt;height:0;z-index:251667456;mso-position-horizontal-relative:text;mso-position-vertical-relative:text" o:connectortype="straight"/>
              </w:pict>
            </w:r>
          </w:p>
          <w:p w:rsidR="003C5866" w:rsidRPr="005D7EFF" w:rsidRDefault="003C5866" w:rsidP="003C5866">
            <w:pPr>
              <w:jc w:val="both"/>
              <w:rPr>
                <w:b/>
              </w:rPr>
            </w:pPr>
          </w:p>
          <w:p w:rsidR="003C5866" w:rsidRPr="00B850D4" w:rsidRDefault="00D91B9C" w:rsidP="003C5866">
            <w:pPr>
              <w:jc w:val="both"/>
              <w:rPr>
                <w:sz w:val="20"/>
                <w:szCs w:val="20"/>
              </w:rPr>
            </w:pPr>
            <w:r w:rsidRPr="00D91B9C">
              <w:rPr>
                <w:noProof/>
              </w:rPr>
              <w:pict>
                <v:shape id="_x0000_s1033" type="#_x0000_t32" style="position:absolute;left:0;text-align:left;margin-left:-.45pt;margin-top:2.05pt;width:466.5pt;height:0;z-index:251666432" o:connectortype="straight"/>
              </w:pict>
            </w:r>
            <w:r w:rsidR="003C5866" w:rsidRPr="00B850D4">
              <w:rPr>
                <w:sz w:val="20"/>
                <w:szCs w:val="20"/>
              </w:rPr>
              <w:t xml:space="preserve">                                                        </w:t>
            </w:r>
          </w:p>
          <w:p w:rsidR="003C5866" w:rsidRDefault="003C5866" w:rsidP="00042189">
            <w:pPr>
              <w:jc w:val="both"/>
            </w:pPr>
          </w:p>
        </w:tc>
      </w:tr>
      <w:tr w:rsidR="003C5866" w:rsidTr="00B538C9">
        <w:tc>
          <w:tcPr>
            <w:tcW w:w="9854" w:type="dxa"/>
          </w:tcPr>
          <w:p w:rsidR="003C5866" w:rsidRPr="00B737BD" w:rsidRDefault="003C5866" w:rsidP="003C5866">
            <w:pPr>
              <w:jc w:val="both"/>
              <w:rPr>
                <w:b/>
              </w:rPr>
            </w:pPr>
            <w:r w:rsidRPr="005D7EFF">
              <w:t>Комплектность</w:t>
            </w:r>
            <w:r w:rsidR="00AB06F1" w:rsidRPr="005D7EFF">
              <w:t>:</w:t>
            </w:r>
            <w:r w:rsidR="00AB06F1" w:rsidRPr="00B737BD">
              <w:rPr>
                <w:b/>
              </w:rPr>
              <w:t xml:space="preserve"> </w:t>
            </w:r>
            <w:r w:rsidR="00B737BD" w:rsidRPr="00B737BD">
              <w:t>газоанализатор,</w:t>
            </w:r>
            <w:r w:rsidR="00B737BD">
              <w:rPr>
                <w:b/>
              </w:rPr>
              <w:t xml:space="preserve"> </w:t>
            </w:r>
            <w:r w:rsidR="00B737BD" w:rsidRPr="00B737BD">
              <w:t>паспорт ГА</w:t>
            </w:r>
            <w:r w:rsidR="00B737BD">
              <w:t>, зарядное устройство.</w:t>
            </w:r>
          </w:p>
          <w:p w:rsidR="003C5866" w:rsidRDefault="003C5866" w:rsidP="00042189">
            <w:pPr>
              <w:jc w:val="both"/>
            </w:pPr>
          </w:p>
        </w:tc>
      </w:tr>
      <w:tr w:rsidR="003C5866" w:rsidTr="00B538C9">
        <w:tc>
          <w:tcPr>
            <w:tcW w:w="9854" w:type="dxa"/>
          </w:tcPr>
          <w:p w:rsidR="003C5866" w:rsidRPr="005D7EFF" w:rsidRDefault="003C5866" w:rsidP="003C5866">
            <w:pPr>
              <w:jc w:val="both"/>
              <w:rPr>
                <w:b/>
                <w:lang w:val="en-US"/>
              </w:rPr>
            </w:pPr>
            <w:r w:rsidRPr="005D7EFF">
              <w:rPr>
                <w:b/>
              </w:rPr>
              <w:t>Примечание:</w:t>
            </w:r>
            <w:r w:rsidR="00AB06F1" w:rsidRPr="005D7EFF">
              <w:rPr>
                <w:b/>
                <w:lang w:val="en-US"/>
              </w:rPr>
              <w:t xml:space="preserve"> </w:t>
            </w:r>
          </w:p>
          <w:p w:rsidR="003C5866" w:rsidRDefault="003C5866" w:rsidP="00042189">
            <w:pPr>
              <w:jc w:val="both"/>
            </w:pPr>
          </w:p>
        </w:tc>
      </w:tr>
      <w:tr w:rsidR="003C5866" w:rsidTr="00B538C9">
        <w:tc>
          <w:tcPr>
            <w:tcW w:w="9854" w:type="dxa"/>
          </w:tcPr>
          <w:p w:rsidR="003C5866" w:rsidRPr="00B538C9" w:rsidRDefault="00B538C9" w:rsidP="00042189">
            <w:pPr>
              <w:jc w:val="both"/>
              <w:rPr>
                <w:b/>
              </w:rPr>
            </w:pPr>
            <w:r w:rsidRPr="005D7EFF">
              <w:rPr>
                <w:b/>
              </w:rPr>
              <w:t>Способ обратной доставки</w:t>
            </w:r>
            <w:r w:rsidR="003C5866" w:rsidRPr="005D7EFF">
              <w:rPr>
                <w:b/>
              </w:rPr>
              <w:t>:</w:t>
            </w:r>
            <w:r>
              <w:rPr>
                <w:b/>
              </w:rPr>
              <w:t xml:space="preserve"> </w:t>
            </w:r>
            <w:proofErr w:type="spellStart"/>
            <w:r>
              <w:t>Самовывоз</w:t>
            </w:r>
            <w:proofErr w:type="spellEnd"/>
            <w:r>
              <w:t xml:space="preserve"> / </w:t>
            </w:r>
            <w:r>
              <w:rPr>
                <w:rFonts w:eastAsia="Times New Roman"/>
                <w:kern w:val="0"/>
              </w:rPr>
              <w:t>Транспортная   компания</w:t>
            </w:r>
          </w:p>
        </w:tc>
      </w:tr>
      <w:tr w:rsidR="00B538C9" w:rsidTr="00B538C9">
        <w:tc>
          <w:tcPr>
            <w:tcW w:w="9854" w:type="dxa"/>
          </w:tcPr>
          <w:p w:rsidR="00B538C9" w:rsidRDefault="00B538C9" w:rsidP="003C5866">
            <w:pPr>
              <w:jc w:val="both"/>
            </w:pPr>
          </w:p>
        </w:tc>
      </w:tr>
    </w:tbl>
    <w:p w:rsidR="00E3348E" w:rsidRDefault="00E3348E" w:rsidP="009A403A">
      <w:pPr>
        <w:pStyle w:val="aa"/>
        <w:jc w:val="both"/>
      </w:pPr>
    </w:p>
    <w:p w:rsidR="00AB06F1" w:rsidRPr="00DD4283" w:rsidRDefault="00E3348E" w:rsidP="00DD4283">
      <w:pPr>
        <w:pStyle w:val="aa"/>
        <w:jc w:val="both"/>
        <w:rPr>
          <w:b/>
          <w:sz w:val="28"/>
          <w:szCs w:val="28"/>
        </w:rPr>
      </w:pPr>
      <w:r w:rsidRPr="00B11C5C">
        <w:rPr>
          <w:b/>
          <w:color w:val="00B050"/>
          <w:sz w:val="28"/>
          <w:szCs w:val="28"/>
        </w:rPr>
        <w:t>П</w:t>
      </w:r>
      <w:r w:rsidR="009A403A" w:rsidRPr="00B11C5C">
        <w:rPr>
          <w:b/>
          <w:color w:val="00B050"/>
          <w:sz w:val="28"/>
          <w:szCs w:val="28"/>
        </w:rPr>
        <w:t>ри</w:t>
      </w:r>
      <w:r w:rsidRPr="00B11C5C">
        <w:rPr>
          <w:b/>
          <w:color w:val="00B050"/>
          <w:sz w:val="28"/>
          <w:szCs w:val="28"/>
        </w:rPr>
        <w:t xml:space="preserve"> необходимости оформления услуги обратной доставки прибора </w:t>
      </w:r>
      <w:r w:rsidR="009A403A" w:rsidRPr="00B11C5C">
        <w:rPr>
          <w:b/>
          <w:color w:val="00B050"/>
          <w:sz w:val="28"/>
          <w:szCs w:val="28"/>
        </w:rPr>
        <w:t>скачать бланк</w:t>
      </w:r>
      <w:r w:rsidRPr="00B11C5C">
        <w:rPr>
          <w:b/>
          <w:color w:val="00B050"/>
          <w:sz w:val="28"/>
          <w:szCs w:val="28"/>
        </w:rPr>
        <w:t xml:space="preserve"> заявки на доставку</w:t>
      </w:r>
      <w:r w:rsidR="009A403A" w:rsidRPr="00B11C5C">
        <w:rPr>
          <w:b/>
          <w:color w:val="00B050"/>
          <w:sz w:val="28"/>
          <w:szCs w:val="28"/>
        </w:rPr>
        <w:t xml:space="preserve"> на сайте </w:t>
      </w:r>
      <w:proofErr w:type="spellStart"/>
      <w:r w:rsidR="009A403A" w:rsidRPr="00FB3902">
        <w:rPr>
          <w:b/>
          <w:color w:val="00B050"/>
          <w:sz w:val="28"/>
          <w:szCs w:val="28"/>
          <w:u w:val="single"/>
        </w:rPr>
        <w:t>www.art-gas.ru</w:t>
      </w:r>
      <w:proofErr w:type="spellEnd"/>
      <w:r w:rsidR="009A403A" w:rsidRPr="00FB3902">
        <w:rPr>
          <w:b/>
          <w:color w:val="00B050"/>
          <w:sz w:val="28"/>
          <w:szCs w:val="28"/>
          <w:u w:val="single"/>
        </w:rPr>
        <w:t xml:space="preserve"> в разделе "Доставка"</w:t>
      </w:r>
      <w:r w:rsidR="009A403A" w:rsidRPr="00B11C5C">
        <w:rPr>
          <w:b/>
          <w:color w:val="00B050"/>
          <w:sz w:val="28"/>
          <w:szCs w:val="28"/>
        </w:rPr>
        <w:t xml:space="preserve"> или по запросу у менеджера</w:t>
      </w:r>
      <w:r w:rsidRPr="00B11C5C">
        <w:rPr>
          <w:b/>
          <w:color w:val="00B050"/>
          <w:sz w:val="28"/>
          <w:szCs w:val="28"/>
        </w:rPr>
        <w:t>, отправить ответственному менеджеру.</w:t>
      </w:r>
    </w:p>
    <w:p w:rsidR="00042189" w:rsidRDefault="00042189" w:rsidP="00042189">
      <w:pPr>
        <w:jc w:val="both"/>
      </w:pPr>
    </w:p>
    <w:p w:rsidR="00910169" w:rsidRDefault="00910169" w:rsidP="00042189">
      <w:pPr>
        <w:jc w:val="both"/>
      </w:pPr>
    </w:p>
    <w:p w:rsidR="00910169" w:rsidRPr="00B850D4" w:rsidRDefault="00910169" w:rsidP="00042189">
      <w:pPr>
        <w:jc w:val="both"/>
      </w:pPr>
    </w:p>
    <w:tbl>
      <w:tblPr>
        <w:tblW w:w="5000" w:type="pct"/>
        <w:tblLook w:val="01E0"/>
      </w:tblPr>
      <w:tblGrid>
        <w:gridCol w:w="2926"/>
        <w:gridCol w:w="617"/>
        <w:gridCol w:w="2925"/>
        <w:gridCol w:w="461"/>
        <w:gridCol w:w="2925"/>
      </w:tblGrid>
      <w:tr w:rsidR="00042189" w:rsidRPr="00B850D4" w:rsidTr="00F42178">
        <w:tc>
          <w:tcPr>
            <w:tcW w:w="1484" w:type="pct"/>
            <w:tcBorders>
              <w:bottom w:val="single" w:sz="4" w:space="0" w:color="auto"/>
            </w:tcBorders>
          </w:tcPr>
          <w:p w:rsidR="00042189" w:rsidRPr="00B850D4" w:rsidRDefault="00042189" w:rsidP="00042189">
            <w:pPr>
              <w:jc w:val="both"/>
            </w:pPr>
          </w:p>
        </w:tc>
        <w:tc>
          <w:tcPr>
            <w:tcW w:w="313" w:type="pct"/>
          </w:tcPr>
          <w:p w:rsidR="00042189" w:rsidRPr="00B850D4" w:rsidRDefault="00042189" w:rsidP="00042189">
            <w:pPr>
              <w:jc w:val="both"/>
            </w:pPr>
          </w:p>
        </w:tc>
        <w:tc>
          <w:tcPr>
            <w:tcW w:w="1484" w:type="pct"/>
            <w:tcBorders>
              <w:bottom w:val="single" w:sz="4" w:space="0" w:color="auto"/>
            </w:tcBorders>
          </w:tcPr>
          <w:p w:rsidR="00042189" w:rsidRPr="00B850D4" w:rsidRDefault="00042189" w:rsidP="00042189">
            <w:pPr>
              <w:jc w:val="both"/>
            </w:pPr>
          </w:p>
        </w:tc>
        <w:tc>
          <w:tcPr>
            <w:tcW w:w="234" w:type="pct"/>
          </w:tcPr>
          <w:p w:rsidR="00042189" w:rsidRPr="00B850D4" w:rsidRDefault="00042189" w:rsidP="00042189">
            <w:pPr>
              <w:jc w:val="both"/>
            </w:pPr>
          </w:p>
        </w:tc>
        <w:tc>
          <w:tcPr>
            <w:tcW w:w="1484" w:type="pct"/>
            <w:tcBorders>
              <w:bottom w:val="single" w:sz="4" w:space="0" w:color="auto"/>
            </w:tcBorders>
          </w:tcPr>
          <w:p w:rsidR="00042189" w:rsidRPr="00B850D4" w:rsidRDefault="00042189" w:rsidP="00042189">
            <w:pPr>
              <w:jc w:val="both"/>
            </w:pPr>
          </w:p>
        </w:tc>
      </w:tr>
      <w:tr w:rsidR="00042189" w:rsidRPr="00B850D4" w:rsidTr="00F42178">
        <w:tc>
          <w:tcPr>
            <w:tcW w:w="1484" w:type="pct"/>
            <w:tcBorders>
              <w:top w:val="single" w:sz="4" w:space="0" w:color="auto"/>
            </w:tcBorders>
          </w:tcPr>
          <w:p w:rsidR="00042189" w:rsidRPr="00B850D4" w:rsidRDefault="00042189" w:rsidP="00042189">
            <w:pPr>
              <w:jc w:val="center"/>
              <w:rPr>
                <w:vertAlign w:val="superscript"/>
              </w:rPr>
            </w:pPr>
            <w:r w:rsidRPr="00B850D4">
              <w:rPr>
                <w:vertAlign w:val="superscript"/>
              </w:rPr>
              <w:t>Должность представителя Заказчика</w:t>
            </w:r>
          </w:p>
        </w:tc>
        <w:tc>
          <w:tcPr>
            <w:tcW w:w="313" w:type="pct"/>
          </w:tcPr>
          <w:p w:rsidR="00042189" w:rsidRPr="00B850D4" w:rsidRDefault="00042189" w:rsidP="00042189">
            <w:pPr>
              <w:jc w:val="both"/>
            </w:pPr>
          </w:p>
        </w:tc>
        <w:tc>
          <w:tcPr>
            <w:tcW w:w="1484" w:type="pct"/>
            <w:tcBorders>
              <w:top w:val="single" w:sz="4" w:space="0" w:color="auto"/>
            </w:tcBorders>
          </w:tcPr>
          <w:p w:rsidR="00042189" w:rsidRPr="00B850D4" w:rsidRDefault="00042189" w:rsidP="00042189">
            <w:pPr>
              <w:jc w:val="center"/>
              <w:rPr>
                <w:vertAlign w:val="superscript"/>
              </w:rPr>
            </w:pPr>
            <w:r w:rsidRPr="00B850D4">
              <w:rPr>
                <w:vertAlign w:val="superscript"/>
              </w:rPr>
              <w:t>подпись</w:t>
            </w:r>
          </w:p>
        </w:tc>
        <w:tc>
          <w:tcPr>
            <w:tcW w:w="234" w:type="pct"/>
          </w:tcPr>
          <w:p w:rsidR="00042189" w:rsidRPr="00B850D4" w:rsidRDefault="00042189" w:rsidP="00042189">
            <w:pPr>
              <w:jc w:val="center"/>
              <w:rPr>
                <w:vertAlign w:val="superscript"/>
              </w:rPr>
            </w:pPr>
          </w:p>
        </w:tc>
        <w:tc>
          <w:tcPr>
            <w:tcW w:w="1484" w:type="pct"/>
            <w:tcBorders>
              <w:top w:val="single" w:sz="4" w:space="0" w:color="auto"/>
            </w:tcBorders>
          </w:tcPr>
          <w:p w:rsidR="00042189" w:rsidRPr="00B850D4" w:rsidRDefault="00042189" w:rsidP="00042189">
            <w:pPr>
              <w:jc w:val="center"/>
              <w:rPr>
                <w:vertAlign w:val="superscript"/>
              </w:rPr>
            </w:pPr>
            <w:r w:rsidRPr="00B850D4">
              <w:rPr>
                <w:vertAlign w:val="superscript"/>
              </w:rPr>
              <w:t>Фамилия И.О.</w:t>
            </w:r>
          </w:p>
        </w:tc>
      </w:tr>
      <w:tr w:rsidR="00042189" w:rsidRPr="00B850D4" w:rsidTr="00F42178">
        <w:tc>
          <w:tcPr>
            <w:tcW w:w="1484" w:type="pct"/>
          </w:tcPr>
          <w:p w:rsidR="00042189" w:rsidRPr="00B850D4" w:rsidRDefault="00042189" w:rsidP="00042189">
            <w:pPr>
              <w:jc w:val="center"/>
              <w:rPr>
                <w:vertAlign w:val="superscript"/>
              </w:rPr>
            </w:pPr>
          </w:p>
        </w:tc>
        <w:tc>
          <w:tcPr>
            <w:tcW w:w="313" w:type="pct"/>
          </w:tcPr>
          <w:p w:rsidR="00042189" w:rsidRPr="00B850D4" w:rsidRDefault="00042189" w:rsidP="00042189">
            <w:pPr>
              <w:jc w:val="both"/>
            </w:pPr>
            <w:r w:rsidRPr="00B850D4">
              <w:t>м.п.</w:t>
            </w:r>
          </w:p>
        </w:tc>
        <w:tc>
          <w:tcPr>
            <w:tcW w:w="1484" w:type="pct"/>
          </w:tcPr>
          <w:p w:rsidR="00042189" w:rsidRPr="00B850D4" w:rsidRDefault="00042189" w:rsidP="00042189">
            <w:pPr>
              <w:jc w:val="both"/>
            </w:pPr>
          </w:p>
        </w:tc>
        <w:tc>
          <w:tcPr>
            <w:tcW w:w="234" w:type="pct"/>
          </w:tcPr>
          <w:p w:rsidR="00042189" w:rsidRPr="00B850D4" w:rsidRDefault="00042189" w:rsidP="00042189">
            <w:pPr>
              <w:jc w:val="both"/>
            </w:pPr>
          </w:p>
        </w:tc>
        <w:tc>
          <w:tcPr>
            <w:tcW w:w="1484" w:type="pct"/>
          </w:tcPr>
          <w:p w:rsidR="00042189" w:rsidRPr="00B850D4" w:rsidRDefault="00042189" w:rsidP="00042189">
            <w:pPr>
              <w:jc w:val="both"/>
            </w:pPr>
          </w:p>
        </w:tc>
      </w:tr>
    </w:tbl>
    <w:p w:rsidR="00F42178" w:rsidRDefault="00F42178" w:rsidP="00F42178">
      <w:pPr>
        <w:widowControl/>
        <w:suppressAutoHyphens w:val="0"/>
        <w:rPr>
          <w:rFonts w:eastAsia="Times New Roman"/>
          <w:kern w:val="0"/>
        </w:rPr>
      </w:pPr>
    </w:p>
    <w:p w:rsidR="00B737BD" w:rsidRPr="00B850D4" w:rsidRDefault="00B737BD" w:rsidP="00F42178">
      <w:pPr>
        <w:widowControl/>
        <w:suppressAutoHyphens w:val="0"/>
        <w:rPr>
          <w:rFonts w:eastAsia="Times New Roman"/>
          <w:kern w:val="0"/>
        </w:rPr>
      </w:pPr>
      <w:r>
        <w:rPr>
          <w:rFonts w:eastAsia="Times New Roman"/>
          <w:kern w:val="0"/>
        </w:rPr>
        <w:t>Исполнитель:</w:t>
      </w:r>
    </w:p>
    <w:sectPr w:rsidR="00B737BD" w:rsidRPr="00B850D4" w:rsidSect="00042189">
      <w:headerReference w:type="default" r:id="rId8"/>
      <w:headerReference w:type="first" r:id="rId9"/>
      <w:pgSz w:w="11906" w:h="16838"/>
      <w:pgMar w:top="-873" w:right="1134" w:bottom="793"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10" w:rsidRDefault="000E2010" w:rsidP="009D410B">
      <w:r>
        <w:separator/>
      </w:r>
    </w:p>
  </w:endnote>
  <w:endnote w:type="continuationSeparator" w:id="0">
    <w:p w:rsidR="000E2010" w:rsidRDefault="000E2010" w:rsidP="009D4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10" w:rsidRDefault="000E2010" w:rsidP="009D410B">
      <w:r>
        <w:separator/>
      </w:r>
    </w:p>
  </w:footnote>
  <w:footnote w:type="continuationSeparator" w:id="0">
    <w:p w:rsidR="000E2010" w:rsidRDefault="000E2010" w:rsidP="009D4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ayout w:type="fixed"/>
      <w:tblLook w:val="0000"/>
    </w:tblPr>
    <w:tblGrid>
      <w:gridCol w:w="5211"/>
      <w:gridCol w:w="603"/>
      <w:gridCol w:w="3933"/>
    </w:tblGrid>
    <w:tr w:rsidR="00F42178" w:rsidRPr="00BF5476" w:rsidTr="00115771">
      <w:trPr>
        <w:trHeight w:val="726"/>
      </w:trPr>
      <w:tc>
        <w:tcPr>
          <w:tcW w:w="5211" w:type="dxa"/>
          <w:shd w:val="clear" w:color="auto" w:fill="auto"/>
        </w:tcPr>
        <w:p w:rsidR="00F42178" w:rsidRPr="00EE3947" w:rsidRDefault="00F42178" w:rsidP="00EE3947">
          <w:pPr>
            <w:pStyle w:val="western"/>
            <w:spacing w:before="0" w:beforeAutospacing="0" w:after="0"/>
            <w:jc w:val="center"/>
            <w:rPr>
              <w:sz w:val="20"/>
              <w:szCs w:val="20"/>
            </w:rPr>
          </w:pPr>
        </w:p>
      </w:tc>
      <w:tc>
        <w:tcPr>
          <w:tcW w:w="4536" w:type="dxa"/>
          <w:gridSpan w:val="2"/>
        </w:tcPr>
        <w:p w:rsidR="00F42178" w:rsidRPr="00BF5476" w:rsidRDefault="00F42178" w:rsidP="004E093A">
          <w:pPr>
            <w:autoSpaceDE w:val="0"/>
            <w:autoSpaceDN w:val="0"/>
            <w:jc w:val="center"/>
          </w:pPr>
        </w:p>
      </w:tc>
    </w:tr>
    <w:tr w:rsidR="00F42178" w:rsidRPr="0033676A" w:rsidTr="004E093A">
      <w:trPr>
        <w:trHeight w:val="1819"/>
      </w:trPr>
      <w:tc>
        <w:tcPr>
          <w:tcW w:w="5814" w:type="dxa"/>
          <w:gridSpan w:val="2"/>
          <w:shd w:val="clear" w:color="auto" w:fill="auto"/>
        </w:tcPr>
        <w:p w:rsidR="00F42178" w:rsidRPr="00BF5476" w:rsidRDefault="00F42178" w:rsidP="00390773">
          <w:pPr>
            <w:pStyle w:val="11"/>
            <w:jc w:val="center"/>
            <w:rPr>
              <w:sz w:val="24"/>
              <w:szCs w:val="24"/>
            </w:rPr>
          </w:pPr>
        </w:p>
      </w:tc>
      <w:tc>
        <w:tcPr>
          <w:tcW w:w="3933" w:type="dxa"/>
        </w:tcPr>
        <w:p w:rsidR="00F42178" w:rsidRPr="0033676A" w:rsidRDefault="00F42178" w:rsidP="0033676A">
          <w:pPr>
            <w:autoSpaceDE w:val="0"/>
            <w:autoSpaceDN w:val="0"/>
            <w:jc w:val="center"/>
            <w:rPr>
              <w:b/>
            </w:rPr>
          </w:pPr>
        </w:p>
      </w:tc>
    </w:tr>
    <w:tr w:rsidR="00F42178" w:rsidTr="004E093A">
      <w:trPr>
        <w:trHeight w:val="436"/>
      </w:trPr>
      <w:tc>
        <w:tcPr>
          <w:tcW w:w="5814" w:type="dxa"/>
          <w:gridSpan w:val="2"/>
          <w:shd w:val="clear" w:color="auto" w:fill="auto"/>
        </w:tcPr>
        <w:p w:rsidR="00F42178" w:rsidRPr="0033676A" w:rsidRDefault="00F42178" w:rsidP="0033676A">
          <w:pPr>
            <w:pStyle w:val="western"/>
            <w:spacing w:before="0" w:beforeAutospacing="0" w:after="0"/>
            <w:jc w:val="center"/>
            <w:rPr>
              <w:b/>
              <w:sz w:val="20"/>
              <w:szCs w:val="20"/>
            </w:rPr>
          </w:pPr>
        </w:p>
      </w:tc>
      <w:tc>
        <w:tcPr>
          <w:tcW w:w="3933" w:type="dxa"/>
        </w:tcPr>
        <w:p w:rsidR="00F42178" w:rsidRDefault="00F42178" w:rsidP="00390773">
          <w:pPr>
            <w:jc w:val="right"/>
            <w:rPr>
              <w:b/>
              <w:bCs/>
              <w:sz w:val="20"/>
              <w:szCs w:val="20"/>
            </w:rPr>
          </w:pPr>
        </w:p>
      </w:tc>
    </w:tr>
  </w:tbl>
  <w:p w:rsidR="00F42178" w:rsidRDefault="00F42178" w:rsidP="0033676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8E" w:rsidRPr="00E3348E" w:rsidRDefault="00E3348E" w:rsidP="00E3348E">
    <w:pPr>
      <w:pStyle w:val="aa"/>
      <w:jc w:val="center"/>
      <w:rPr>
        <w:b/>
        <w:i/>
        <w:color w:val="00B050"/>
        <w:sz w:val="28"/>
        <w:szCs w:val="28"/>
      </w:rPr>
    </w:pPr>
    <w:r w:rsidRPr="00E3348E">
      <w:rPr>
        <w:b/>
        <w:i/>
        <w:color w:val="00B050"/>
        <w:sz w:val="28"/>
        <w:szCs w:val="28"/>
      </w:rPr>
      <w:t>НА БЛАНКЕ КОМПАНИИ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67EB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B06F86"/>
    <w:multiLevelType w:val="hybridMultilevel"/>
    <w:tmpl w:val="C54EFECE"/>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D32211"/>
    <w:multiLevelType w:val="hybridMultilevel"/>
    <w:tmpl w:val="21AE7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403F5"/>
    <w:multiLevelType w:val="multilevel"/>
    <w:tmpl w:val="8F4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stylePaneFormatFilter w:val="000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5842"/>
  </w:hdrShapeDefaults>
  <w:footnotePr>
    <w:footnote w:id="-1"/>
    <w:footnote w:id="0"/>
  </w:footnotePr>
  <w:endnotePr>
    <w:endnote w:id="-1"/>
    <w:endnote w:id="0"/>
  </w:endnotePr>
  <w:compat>
    <w:spaceForUL/>
    <w:balanceSingleByteDoubleByteWidth/>
    <w:doNotLeaveBackslashAlone/>
    <w:ulTrailSpace/>
    <w:adjustLineHeightInTable/>
  </w:compat>
  <w:rsids>
    <w:rsidRoot w:val="00BF5476"/>
    <w:rsid w:val="00041B60"/>
    <w:rsid w:val="00042189"/>
    <w:rsid w:val="00057EC6"/>
    <w:rsid w:val="000E2010"/>
    <w:rsid w:val="001067E0"/>
    <w:rsid w:val="00115771"/>
    <w:rsid w:val="001E2269"/>
    <w:rsid w:val="001F2A80"/>
    <w:rsid w:val="00205417"/>
    <w:rsid w:val="002074A3"/>
    <w:rsid w:val="00223A82"/>
    <w:rsid w:val="002241C9"/>
    <w:rsid w:val="002A164E"/>
    <w:rsid w:val="002B53AB"/>
    <w:rsid w:val="0033676A"/>
    <w:rsid w:val="00337712"/>
    <w:rsid w:val="003433E9"/>
    <w:rsid w:val="00361C79"/>
    <w:rsid w:val="00373F0B"/>
    <w:rsid w:val="00387E75"/>
    <w:rsid w:val="00390773"/>
    <w:rsid w:val="003B6364"/>
    <w:rsid w:val="003B7A20"/>
    <w:rsid w:val="003C233C"/>
    <w:rsid w:val="003C5866"/>
    <w:rsid w:val="003D47F4"/>
    <w:rsid w:val="004776F5"/>
    <w:rsid w:val="004A6FC3"/>
    <w:rsid w:val="004D1A4D"/>
    <w:rsid w:val="004D280E"/>
    <w:rsid w:val="004D5799"/>
    <w:rsid w:val="004E093A"/>
    <w:rsid w:val="004F6682"/>
    <w:rsid w:val="00505F10"/>
    <w:rsid w:val="00507FF5"/>
    <w:rsid w:val="00551D41"/>
    <w:rsid w:val="00556544"/>
    <w:rsid w:val="00595600"/>
    <w:rsid w:val="005958FA"/>
    <w:rsid w:val="005A10DF"/>
    <w:rsid w:val="005B3F54"/>
    <w:rsid w:val="005B51B7"/>
    <w:rsid w:val="005D71B0"/>
    <w:rsid w:val="005D7EFF"/>
    <w:rsid w:val="00617DF8"/>
    <w:rsid w:val="00620820"/>
    <w:rsid w:val="00620EB4"/>
    <w:rsid w:val="006327CD"/>
    <w:rsid w:val="00635839"/>
    <w:rsid w:val="0065536A"/>
    <w:rsid w:val="006647CF"/>
    <w:rsid w:val="00670C52"/>
    <w:rsid w:val="006B11F8"/>
    <w:rsid w:val="006B1858"/>
    <w:rsid w:val="006F0D31"/>
    <w:rsid w:val="007537B7"/>
    <w:rsid w:val="007676A0"/>
    <w:rsid w:val="00784F16"/>
    <w:rsid w:val="007A67E6"/>
    <w:rsid w:val="007A71D0"/>
    <w:rsid w:val="0081312A"/>
    <w:rsid w:val="00836568"/>
    <w:rsid w:val="0087251A"/>
    <w:rsid w:val="008A2241"/>
    <w:rsid w:val="008A3931"/>
    <w:rsid w:val="008C797B"/>
    <w:rsid w:val="008E7369"/>
    <w:rsid w:val="008F1982"/>
    <w:rsid w:val="00910169"/>
    <w:rsid w:val="009641C6"/>
    <w:rsid w:val="00972A5C"/>
    <w:rsid w:val="00992CE2"/>
    <w:rsid w:val="009A1BD9"/>
    <w:rsid w:val="009A403A"/>
    <w:rsid w:val="009D410B"/>
    <w:rsid w:val="009F4223"/>
    <w:rsid w:val="009F43C1"/>
    <w:rsid w:val="00A15C93"/>
    <w:rsid w:val="00A3437C"/>
    <w:rsid w:val="00A73E36"/>
    <w:rsid w:val="00A769EC"/>
    <w:rsid w:val="00A80885"/>
    <w:rsid w:val="00A80CDD"/>
    <w:rsid w:val="00AB06F1"/>
    <w:rsid w:val="00AB7CCA"/>
    <w:rsid w:val="00B11C5C"/>
    <w:rsid w:val="00B479D5"/>
    <w:rsid w:val="00B538C9"/>
    <w:rsid w:val="00B71613"/>
    <w:rsid w:val="00B737BD"/>
    <w:rsid w:val="00B850D4"/>
    <w:rsid w:val="00B858A1"/>
    <w:rsid w:val="00B97893"/>
    <w:rsid w:val="00BB3EEA"/>
    <w:rsid w:val="00BC4A44"/>
    <w:rsid w:val="00BE7FED"/>
    <w:rsid w:val="00BF2B92"/>
    <w:rsid w:val="00BF5476"/>
    <w:rsid w:val="00C90CF8"/>
    <w:rsid w:val="00CB2A81"/>
    <w:rsid w:val="00CE2417"/>
    <w:rsid w:val="00CE75CE"/>
    <w:rsid w:val="00CF7F34"/>
    <w:rsid w:val="00D077BA"/>
    <w:rsid w:val="00D10C66"/>
    <w:rsid w:val="00D71C6F"/>
    <w:rsid w:val="00D91B9C"/>
    <w:rsid w:val="00DD4283"/>
    <w:rsid w:val="00DF1503"/>
    <w:rsid w:val="00DF2385"/>
    <w:rsid w:val="00E152DF"/>
    <w:rsid w:val="00E3348E"/>
    <w:rsid w:val="00E807D7"/>
    <w:rsid w:val="00EB4572"/>
    <w:rsid w:val="00EE3947"/>
    <w:rsid w:val="00F33E45"/>
    <w:rsid w:val="00F4172E"/>
    <w:rsid w:val="00F42178"/>
    <w:rsid w:val="00F4309D"/>
    <w:rsid w:val="00F45CF5"/>
    <w:rsid w:val="00F64983"/>
    <w:rsid w:val="00F672F9"/>
    <w:rsid w:val="00F73E10"/>
    <w:rsid w:val="00F76B77"/>
    <w:rsid w:val="00FB3902"/>
    <w:rsid w:val="00FD5025"/>
    <w:rsid w:val="00FE2661"/>
    <w:rsid w:val="00FF2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7" type="connector" idref="#_x0000_s1032"/>
        <o:r id="V:Rule8" type="connector" idref="#_x0000_s1031"/>
        <o:r id="V:Rule9" type="connector" idref="#_x0000_s1035"/>
        <o:r id="V:Rule10" type="connector" idref="#_x0000_s1036"/>
        <o:r id="V:Rule11" type="connector" idref="#_x0000_s1033"/>
        <o:r id="V:Rule12" type="connector" idref="#_x0000_s10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F5"/>
    <w:pPr>
      <w:widowControl w:val="0"/>
      <w:suppressAutoHyphens/>
    </w:pPr>
    <w:rPr>
      <w:rFonts w:eastAsia="Andale Sans UI"/>
      <w:kern w:val="1"/>
      <w:sz w:val="24"/>
      <w:szCs w:val="24"/>
    </w:rPr>
  </w:style>
  <w:style w:type="paragraph" w:styleId="3">
    <w:name w:val="heading 3"/>
    <w:basedOn w:val="a"/>
    <w:next w:val="a"/>
    <w:link w:val="30"/>
    <w:qFormat/>
    <w:rsid w:val="00042189"/>
    <w:pPr>
      <w:keepNext/>
      <w:widowControl/>
      <w:suppressAutoHyphens w:val="0"/>
      <w:outlineLvl w:val="2"/>
    </w:pPr>
    <w:rPr>
      <w:rFonts w:eastAsia="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776F5"/>
  </w:style>
  <w:style w:type="character" w:styleId="a3">
    <w:name w:val="Hyperlink"/>
    <w:rsid w:val="004776F5"/>
    <w:rPr>
      <w:color w:val="0000FF"/>
      <w:u w:val="single"/>
    </w:rPr>
  </w:style>
  <w:style w:type="paragraph" w:customStyle="1" w:styleId="a4">
    <w:name w:val="Заголовок"/>
    <w:basedOn w:val="a"/>
    <w:next w:val="a5"/>
    <w:rsid w:val="004776F5"/>
    <w:pPr>
      <w:keepNext/>
      <w:spacing w:before="240" w:after="120"/>
    </w:pPr>
    <w:rPr>
      <w:rFonts w:ascii="Arial" w:hAnsi="Arial" w:cs="Tahoma"/>
      <w:sz w:val="28"/>
      <w:szCs w:val="28"/>
    </w:rPr>
  </w:style>
  <w:style w:type="paragraph" w:styleId="a5">
    <w:name w:val="Body Text"/>
    <w:basedOn w:val="a"/>
    <w:rsid w:val="004776F5"/>
    <w:pPr>
      <w:spacing w:after="120"/>
    </w:pPr>
  </w:style>
  <w:style w:type="paragraph" w:styleId="a6">
    <w:name w:val="List"/>
    <w:basedOn w:val="a5"/>
    <w:rsid w:val="004776F5"/>
    <w:rPr>
      <w:rFonts w:cs="Tahoma"/>
    </w:rPr>
  </w:style>
  <w:style w:type="paragraph" w:styleId="a7">
    <w:name w:val="caption"/>
    <w:basedOn w:val="a"/>
    <w:qFormat/>
    <w:rsid w:val="004776F5"/>
    <w:pPr>
      <w:suppressLineNumbers/>
      <w:spacing w:before="120" w:after="120"/>
    </w:pPr>
    <w:rPr>
      <w:rFonts w:cs="Tahoma"/>
      <w:i/>
      <w:iCs/>
    </w:rPr>
  </w:style>
  <w:style w:type="paragraph" w:customStyle="1" w:styleId="10">
    <w:name w:val="Указатель1"/>
    <w:basedOn w:val="a"/>
    <w:rsid w:val="004776F5"/>
    <w:pPr>
      <w:suppressLineNumbers/>
    </w:pPr>
    <w:rPr>
      <w:rFonts w:cs="Tahoma"/>
    </w:rPr>
  </w:style>
  <w:style w:type="paragraph" w:customStyle="1" w:styleId="11">
    <w:name w:val="Без интервала1"/>
    <w:qFormat/>
    <w:rsid w:val="004776F5"/>
    <w:pPr>
      <w:suppressAutoHyphens/>
    </w:pPr>
    <w:rPr>
      <w:rFonts w:ascii="Calibri" w:hAnsi="Calibri" w:cs="Calibri"/>
      <w:kern w:val="1"/>
      <w:sz w:val="22"/>
      <w:szCs w:val="22"/>
      <w:lang w:eastAsia="en-US"/>
    </w:rPr>
  </w:style>
  <w:style w:type="paragraph" w:customStyle="1" w:styleId="a8">
    <w:name w:val="Содержимое таблицы"/>
    <w:basedOn w:val="a"/>
    <w:rsid w:val="004776F5"/>
    <w:pPr>
      <w:suppressLineNumbers/>
    </w:pPr>
  </w:style>
  <w:style w:type="paragraph" w:customStyle="1" w:styleId="western">
    <w:name w:val="western"/>
    <w:basedOn w:val="a"/>
    <w:rsid w:val="00BF5476"/>
    <w:pPr>
      <w:widowControl/>
      <w:suppressAutoHyphens w:val="0"/>
      <w:spacing w:before="100" w:beforeAutospacing="1" w:after="119"/>
    </w:pPr>
    <w:rPr>
      <w:rFonts w:eastAsia="Times New Roman"/>
      <w:color w:val="000000"/>
      <w:kern w:val="0"/>
    </w:rPr>
  </w:style>
  <w:style w:type="table" w:styleId="a9">
    <w:name w:val="Table Grid"/>
    <w:basedOn w:val="a1"/>
    <w:rsid w:val="008A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9D410B"/>
    <w:pPr>
      <w:tabs>
        <w:tab w:val="center" w:pos="4677"/>
        <w:tab w:val="right" w:pos="9355"/>
      </w:tabs>
    </w:pPr>
  </w:style>
  <w:style w:type="character" w:customStyle="1" w:styleId="ab">
    <w:name w:val="Верхний колонтитул Знак"/>
    <w:basedOn w:val="a0"/>
    <w:link w:val="aa"/>
    <w:uiPriority w:val="99"/>
    <w:rsid w:val="009D410B"/>
    <w:rPr>
      <w:rFonts w:eastAsia="Andale Sans UI"/>
      <w:kern w:val="1"/>
      <w:sz w:val="24"/>
      <w:szCs w:val="24"/>
    </w:rPr>
  </w:style>
  <w:style w:type="paragraph" w:styleId="ac">
    <w:name w:val="footer"/>
    <w:basedOn w:val="a"/>
    <w:link w:val="ad"/>
    <w:uiPriority w:val="99"/>
    <w:unhideWhenUsed/>
    <w:rsid w:val="009D410B"/>
    <w:pPr>
      <w:tabs>
        <w:tab w:val="center" w:pos="4677"/>
        <w:tab w:val="right" w:pos="9355"/>
      </w:tabs>
    </w:pPr>
  </w:style>
  <w:style w:type="character" w:customStyle="1" w:styleId="ad">
    <w:name w:val="Нижний колонтитул Знак"/>
    <w:basedOn w:val="a0"/>
    <w:link w:val="ac"/>
    <w:uiPriority w:val="99"/>
    <w:rsid w:val="009D410B"/>
    <w:rPr>
      <w:rFonts w:eastAsia="Andale Sans UI"/>
      <w:kern w:val="1"/>
      <w:sz w:val="24"/>
      <w:szCs w:val="24"/>
    </w:rPr>
  </w:style>
  <w:style w:type="paragraph" w:styleId="ae">
    <w:name w:val="Balloon Text"/>
    <w:basedOn w:val="a"/>
    <w:link w:val="af"/>
    <w:uiPriority w:val="99"/>
    <w:semiHidden/>
    <w:unhideWhenUsed/>
    <w:rsid w:val="009D410B"/>
    <w:rPr>
      <w:rFonts w:ascii="Tahoma" w:hAnsi="Tahoma" w:cs="Tahoma"/>
      <w:sz w:val="16"/>
      <w:szCs w:val="16"/>
    </w:rPr>
  </w:style>
  <w:style w:type="character" w:customStyle="1" w:styleId="af">
    <w:name w:val="Текст выноски Знак"/>
    <w:basedOn w:val="a0"/>
    <w:link w:val="ae"/>
    <w:uiPriority w:val="99"/>
    <w:semiHidden/>
    <w:rsid w:val="009D410B"/>
    <w:rPr>
      <w:rFonts w:ascii="Tahoma" w:eastAsia="Andale Sans UI" w:hAnsi="Tahoma" w:cs="Tahoma"/>
      <w:kern w:val="1"/>
      <w:sz w:val="16"/>
      <w:szCs w:val="16"/>
    </w:rPr>
  </w:style>
  <w:style w:type="character" w:styleId="af0">
    <w:name w:val="Strong"/>
    <w:basedOn w:val="a0"/>
    <w:uiPriority w:val="22"/>
    <w:qFormat/>
    <w:rsid w:val="00BB3EEA"/>
    <w:rPr>
      <w:b/>
      <w:bCs/>
    </w:rPr>
  </w:style>
  <w:style w:type="paragraph" w:styleId="af1">
    <w:name w:val="Normal (Web)"/>
    <w:basedOn w:val="a"/>
    <w:uiPriority w:val="99"/>
    <w:semiHidden/>
    <w:unhideWhenUsed/>
    <w:rsid w:val="00A73E36"/>
    <w:pPr>
      <w:widowControl/>
      <w:suppressAutoHyphens w:val="0"/>
      <w:spacing w:before="100" w:beforeAutospacing="1" w:after="100" w:afterAutospacing="1"/>
    </w:pPr>
    <w:rPr>
      <w:rFonts w:eastAsia="Times New Roman"/>
      <w:kern w:val="0"/>
    </w:rPr>
  </w:style>
  <w:style w:type="character" w:customStyle="1" w:styleId="30">
    <w:name w:val="Заголовок 3 Знак"/>
    <w:basedOn w:val="a0"/>
    <w:link w:val="3"/>
    <w:rsid w:val="00042189"/>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2189"/>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2">
    <w:name w:val="Текст2"/>
    <w:basedOn w:val="a"/>
    <w:rsid w:val="00042189"/>
    <w:pPr>
      <w:widowControl/>
    </w:pPr>
    <w:rPr>
      <w:rFonts w:ascii="Courier New" w:eastAsia="Times New Roman" w:hAnsi="Courier New" w:cs="Courier New"/>
      <w:sz w:val="20"/>
      <w:szCs w:val="20"/>
      <w:lang w:eastAsia="ar-SA"/>
    </w:rPr>
  </w:style>
  <w:style w:type="character" w:customStyle="1" w:styleId="cost">
    <w:name w:val="cost"/>
    <w:basedOn w:val="a0"/>
    <w:rsid w:val="00F42178"/>
  </w:style>
  <w:style w:type="character" w:customStyle="1" w:styleId="cost-value">
    <w:name w:val="cost-value"/>
    <w:basedOn w:val="a0"/>
    <w:rsid w:val="00F42178"/>
  </w:style>
  <w:style w:type="character" w:customStyle="1" w:styleId="cost-currency">
    <w:name w:val="cost-currency"/>
    <w:basedOn w:val="a0"/>
    <w:rsid w:val="00F42178"/>
  </w:style>
  <w:style w:type="character" w:customStyle="1" w:styleId="widget">
    <w:name w:val="widget"/>
    <w:basedOn w:val="a0"/>
    <w:rsid w:val="00F42178"/>
  </w:style>
  <w:style w:type="paragraph" w:styleId="af2">
    <w:name w:val="Document Map"/>
    <w:basedOn w:val="a"/>
    <w:link w:val="af3"/>
    <w:uiPriority w:val="99"/>
    <w:semiHidden/>
    <w:unhideWhenUsed/>
    <w:rsid w:val="00B538C9"/>
    <w:rPr>
      <w:rFonts w:ascii="Tahoma" w:hAnsi="Tahoma" w:cs="Tahoma"/>
      <w:sz w:val="16"/>
      <w:szCs w:val="16"/>
    </w:rPr>
  </w:style>
  <w:style w:type="character" w:customStyle="1" w:styleId="af3">
    <w:name w:val="Схема документа Знак"/>
    <w:basedOn w:val="a0"/>
    <w:link w:val="af2"/>
    <w:uiPriority w:val="99"/>
    <w:semiHidden/>
    <w:rsid w:val="00B538C9"/>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373820388">
      <w:bodyDiv w:val="1"/>
      <w:marLeft w:val="0"/>
      <w:marRight w:val="0"/>
      <w:marTop w:val="0"/>
      <w:marBottom w:val="0"/>
      <w:divBdr>
        <w:top w:val="none" w:sz="0" w:space="0" w:color="auto"/>
        <w:left w:val="none" w:sz="0" w:space="0" w:color="auto"/>
        <w:bottom w:val="none" w:sz="0" w:space="0" w:color="auto"/>
        <w:right w:val="none" w:sz="0" w:space="0" w:color="auto"/>
      </w:divBdr>
    </w:div>
    <w:div w:id="431898463">
      <w:bodyDiv w:val="1"/>
      <w:marLeft w:val="0"/>
      <w:marRight w:val="0"/>
      <w:marTop w:val="0"/>
      <w:marBottom w:val="0"/>
      <w:divBdr>
        <w:top w:val="none" w:sz="0" w:space="0" w:color="auto"/>
        <w:left w:val="none" w:sz="0" w:space="0" w:color="auto"/>
        <w:bottom w:val="none" w:sz="0" w:space="0" w:color="auto"/>
        <w:right w:val="none" w:sz="0" w:space="0" w:color="auto"/>
      </w:divBdr>
    </w:div>
    <w:div w:id="458687221">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sChild>
        <w:div w:id="1185755300">
          <w:marLeft w:val="0"/>
          <w:marRight w:val="0"/>
          <w:marTop w:val="0"/>
          <w:marBottom w:val="0"/>
          <w:divBdr>
            <w:top w:val="none" w:sz="0" w:space="0" w:color="auto"/>
            <w:left w:val="none" w:sz="0" w:space="0" w:color="auto"/>
            <w:bottom w:val="none" w:sz="0" w:space="0" w:color="auto"/>
            <w:right w:val="none" w:sz="0" w:space="0" w:color="auto"/>
          </w:divBdr>
          <w:divsChild>
            <w:div w:id="1444498539">
              <w:marLeft w:val="0"/>
              <w:marRight w:val="0"/>
              <w:marTop w:val="0"/>
              <w:marBottom w:val="0"/>
              <w:divBdr>
                <w:top w:val="none" w:sz="0" w:space="0" w:color="auto"/>
                <w:left w:val="none" w:sz="0" w:space="0" w:color="auto"/>
                <w:bottom w:val="none" w:sz="0" w:space="0" w:color="auto"/>
                <w:right w:val="none" w:sz="0" w:space="0" w:color="auto"/>
              </w:divBdr>
              <w:divsChild>
                <w:div w:id="393740644">
                  <w:marLeft w:val="0"/>
                  <w:marRight w:val="0"/>
                  <w:marTop w:val="0"/>
                  <w:marBottom w:val="0"/>
                  <w:divBdr>
                    <w:top w:val="none" w:sz="0" w:space="0" w:color="auto"/>
                    <w:left w:val="none" w:sz="0" w:space="0" w:color="auto"/>
                    <w:bottom w:val="none" w:sz="0" w:space="0" w:color="auto"/>
                    <w:right w:val="none" w:sz="0" w:space="0" w:color="auto"/>
                  </w:divBdr>
                </w:div>
                <w:div w:id="7434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0812">
      <w:bodyDiv w:val="1"/>
      <w:marLeft w:val="0"/>
      <w:marRight w:val="0"/>
      <w:marTop w:val="0"/>
      <w:marBottom w:val="0"/>
      <w:divBdr>
        <w:top w:val="none" w:sz="0" w:space="0" w:color="auto"/>
        <w:left w:val="none" w:sz="0" w:space="0" w:color="auto"/>
        <w:bottom w:val="none" w:sz="0" w:space="0" w:color="auto"/>
        <w:right w:val="none" w:sz="0" w:space="0" w:color="auto"/>
      </w:divBdr>
    </w:div>
    <w:div w:id="916939898">
      <w:bodyDiv w:val="1"/>
      <w:marLeft w:val="0"/>
      <w:marRight w:val="0"/>
      <w:marTop w:val="0"/>
      <w:marBottom w:val="0"/>
      <w:divBdr>
        <w:top w:val="none" w:sz="0" w:space="0" w:color="auto"/>
        <w:left w:val="none" w:sz="0" w:space="0" w:color="auto"/>
        <w:bottom w:val="none" w:sz="0" w:space="0" w:color="auto"/>
        <w:right w:val="none" w:sz="0" w:space="0" w:color="auto"/>
      </w:divBdr>
    </w:div>
    <w:div w:id="1100838816">
      <w:bodyDiv w:val="1"/>
      <w:marLeft w:val="0"/>
      <w:marRight w:val="0"/>
      <w:marTop w:val="0"/>
      <w:marBottom w:val="0"/>
      <w:divBdr>
        <w:top w:val="none" w:sz="0" w:space="0" w:color="auto"/>
        <w:left w:val="none" w:sz="0" w:space="0" w:color="auto"/>
        <w:bottom w:val="none" w:sz="0" w:space="0" w:color="auto"/>
        <w:right w:val="none" w:sz="0" w:space="0" w:color="auto"/>
      </w:divBdr>
      <w:divsChild>
        <w:div w:id="650065879">
          <w:marLeft w:val="0"/>
          <w:marRight w:val="0"/>
          <w:marTop w:val="0"/>
          <w:marBottom w:val="0"/>
          <w:divBdr>
            <w:top w:val="none" w:sz="0" w:space="0" w:color="auto"/>
            <w:left w:val="none" w:sz="0" w:space="0" w:color="auto"/>
            <w:bottom w:val="none" w:sz="0" w:space="0" w:color="auto"/>
            <w:right w:val="none" w:sz="0" w:space="0" w:color="auto"/>
          </w:divBdr>
        </w:div>
      </w:divsChild>
    </w:div>
    <w:div w:id="1176503104">
      <w:bodyDiv w:val="1"/>
      <w:marLeft w:val="0"/>
      <w:marRight w:val="0"/>
      <w:marTop w:val="0"/>
      <w:marBottom w:val="0"/>
      <w:divBdr>
        <w:top w:val="none" w:sz="0" w:space="0" w:color="auto"/>
        <w:left w:val="none" w:sz="0" w:space="0" w:color="auto"/>
        <w:bottom w:val="none" w:sz="0" w:space="0" w:color="auto"/>
        <w:right w:val="none" w:sz="0" w:space="0" w:color="auto"/>
      </w:divBdr>
      <w:divsChild>
        <w:div w:id="78598219">
          <w:marLeft w:val="0"/>
          <w:marRight w:val="0"/>
          <w:marTop w:val="0"/>
          <w:marBottom w:val="0"/>
          <w:divBdr>
            <w:top w:val="none" w:sz="0" w:space="0" w:color="auto"/>
            <w:left w:val="none" w:sz="0" w:space="0" w:color="auto"/>
            <w:bottom w:val="none" w:sz="0" w:space="0" w:color="auto"/>
            <w:right w:val="none" w:sz="0" w:space="0" w:color="auto"/>
          </w:divBdr>
        </w:div>
        <w:div w:id="2080012645">
          <w:marLeft w:val="0"/>
          <w:marRight w:val="0"/>
          <w:marTop w:val="0"/>
          <w:marBottom w:val="0"/>
          <w:divBdr>
            <w:top w:val="none" w:sz="0" w:space="0" w:color="auto"/>
            <w:left w:val="none" w:sz="0" w:space="0" w:color="auto"/>
            <w:bottom w:val="none" w:sz="0" w:space="0" w:color="auto"/>
            <w:right w:val="none" w:sz="0" w:space="0" w:color="auto"/>
          </w:divBdr>
        </w:div>
      </w:divsChild>
    </w:div>
    <w:div w:id="1382290841">
      <w:bodyDiv w:val="1"/>
      <w:marLeft w:val="0"/>
      <w:marRight w:val="0"/>
      <w:marTop w:val="0"/>
      <w:marBottom w:val="0"/>
      <w:divBdr>
        <w:top w:val="none" w:sz="0" w:space="0" w:color="auto"/>
        <w:left w:val="none" w:sz="0" w:space="0" w:color="auto"/>
        <w:bottom w:val="none" w:sz="0" w:space="0" w:color="auto"/>
        <w:right w:val="none" w:sz="0" w:space="0" w:color="auto"/>
      </w:divBdr>
      <w:divsChild>
        <w:div w:id="1138258203">
          <w:marLeft w:val="0"/>
          <w:marRight w:val="0"/>
          <w:marTop w:val="0"/>
          <w:marBottom w:val="0"/>
          <w:divBdr>
            <w:top w:val="none" w:sz="0" w:space="0" w:color="auto"/>
            <w:left w:val="none" w:sz="0" w:space="0" w:color="auto"/>
            <w:bottom w:val="none" w:sz="0" w:space="0" w:color="auto"/>
            <w:right w:val="none" w:sz="0" w:space="0" w:color="auto"/>
          </w:divBdr>
          <w:divsChild>
            <w:div w:id="1484154192">
              <w:marLeft w:val="0"/>
              <w:marRight w:val="0"/>
              <w:marTop w:val="0"/>
              <w:marBottom w:val="0"/>
              <w:divBdr>
                <w:top w:val="none" w:sz="0" w:space="0" w:color="auto"/>
                <w:left w:val="none" w:sz="0" w:space="0" w:color="auto"/>
                <w:bottom w:val="none" w:sz="0" w:space="0" w:color="auto"/>
                <w:right w:val="none" w:sz="0" w:space="0" w:color="auto"/>
              </w:divBdr>
            </w:div>
            <w:div w:id="1815945006">
              <w:marLeft w:val="0"/>
              <w:marRight w:val="0"/>
              <w:marTop w:val="0"/>
              <w:marBottom w:val="0"/>
              <w:divBdr>
                <w:top w:val="none" w:sz="0" w:space="0" w:color="auto"/>
                <w:left w:val="none" w:sz="0" w:space="0" w:color="auto"/>
                <w:bottom w:val="none" w:sz="0" w:space="0" w:color="auto"/>
                <w:right w:val="none" w:sz="0" w:space="0" w:color="auto"/>
              </w:divBdr>
              <w:divsChild>
                <w:div w:id="669408789">
                  <w:marLeft w:val="0"/>
                  <w:marRight w:val="0"/>
                  <w:marTop w:val="0"/>
                  <w:marBottom w:val="0"/>
                  <w:divBdr>
                    <w:top w:val="none" w:sz="0" w:space="0" w:color="auto"/>
                    <w:left w:val="none" w:sz="0" w:space="0" w:color="auto"/>
                    <w:bottom w:val="none" w:sz="0" w:space="0" w:color="auto"/>
                    <w:right w:val="none" w:sz="0" w:space="0" w:color="auto"/>
                  </w:divBdr>
                  <w:divsChild>
                    <w:div w:id="1273630252">
                      <w:marLeft w:val="0"/>
                      <w:marRight w:val="0"/>
                      <w:marTop w:val="0"/>
                      <w:marBottom w:val="0"/>
                      <w:divBdr>
                        <w:top w:val="none" w:sz="0" w:space="0" w:color="auto"/>
                        <w:left w:val="none" w:sz="0" w:space="0" w:color="auto"/>
                        <w:bottom w:val="none" w:sz="0" w:space="0" w:color="auto"/>
                        <w:right w:val="none" w:sz="0" w:space="0" w:color="auto"/>
                      </w:divBdr>
                      <w:divsChild>
                        <w:div w:id="1472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63887">
      <w:bodyDiv w:val="1"/>
      <w:marLeft w:val="0"/>
      <w:marRight w:val="0"/>
      <w:marTop w:val="0"/>
      <w:marBottom w:val="0"/>
      <w:divBdr>
        <w:top w:val="none" w:sz="0" w:space="0" w:color="auto"/>
        <w:left w:val="none" w:sz="0" w:space="0" w:color="auto"/>
        <w:bottom w:val="none" w:sz="0" w:space="0" w:color="auto"/>
        <w:right w:val="none" w:sz="0" w:space="0" w:color="auto"/>
      </w:divBdr>
      <w:divsChild>
        <w:div w:id="197742011">
          <w:marLeft w:val="0"/>
          <w:marRight w:val="0"/>
          <w:marTop w:val="0"/>
          <w:marBottom w:val="0"/>
          <w:divBdr>
            <w:top w:val="none" w:sz="0" w:space="0" w:color="auto"/>
            <w:left w:val="none" w:sz="0" w:space="0" w:color="auto"/>
            <w:bottom w:val="none" w:sz="0" w:space="0" w:color="auto"/>
            <w:right w:val="none" w:sz="0" w:space="0" w:color="auto"/>
          </w:divBdr>
        </w:div>
        <w:div w:id="249507142">
          <w:marLeft w:val="0"/>
          <w:marRight w:val="0"/>
          <w:marTop w:val="0"/>
          <w:marBottom w:val="0"/>
          <w:divBdr>
            <w:top w:val="none" w:sz="0" w:space="0" w:color="auto"/>
            <w:left w:val="none" w:sz="0" w:space="0" w:color="auto"/>
            <w:bottom w:val="none" w:sz="0" w:space="0" w:color="auto"/>
            <w:right w:val="none" w:sz="0" w:space="0" w:color="auto"/>
          </w:divBdr>
        </w:div>
      </w:divsChild>
    </w:div>
    <w:div w:id="1722442689">
      <w:bodyDiv w:val="1"/>
      <w:marLeft w:val="0"/>
      <w:marRight w:val="0"/>
      <w:marTop w:val="0"/>
      <w:marBottom w:val="0"/>
      <w:divBdr>
        <w:top w:val="none" w:sz="0" w:space="0" w:color="auto"/>
        <w:left w:val="none" w:sz="0" w:space="0" w:color="auto"/>
        <w:bottom w:val="none" w:sz="0" w:space="0" w:color="auto"/>
        <w:right w:val="none" w:sz="0" w:space="0" w:color="auto"/>
      </w:divBdr>
    </w:div>
    <w:div w:id="1882326612">
      <w:bodyDiv w:val="1"/>
      <w:marLeft w:val="0"/>
      <w:marRight w:val="0"/>
      <w:marTop w:val="0"/>
      <w:marBottom w:val="0"/>
      <w:divBdr>
        <w:top w:val="none" w:sz="0" w:space="0" w:color="auto"/>
        <w:left w:val="none" w:sz="0" w:space="0" w:color="auto"/>
        <w:bottom w:val="none" w:sz="0" w:space="0" w:color="auto"/>
        <w:right w:val="none" w:sz="0" w:space="0" w:color="auto"/>
      </w:divBdr>
    </w:div>
    <w:div w:id="1982952790">
      <w:bodyDiv w:val="1"/>
      <w:marLeft w:val="0"/>
      <w:marRight w:val="0"/>
      <w:marTop w:val="0"/>
      <w:marBottom w:val="0"/>
      <w:divBdr>
        <w:top w:val="none" w:sz="0" w:space="0" w:color="auto"/>
        <w:left w:val="none" w:sz="0" w:space="0" w:color="auto"/>
        <w:bottom w:val="none" w:sz="0" w:space="0" w:color="auto"/>
        <w:right w:val="none" w:sz="0" w:space="0" w:color="auto"/>
      </w:divBdr>
    </w:div>
    <w:div w:id="2028287179">
      <w:bodyDiv w:val="1"/>
      <w:marLeft w:val="0"/>
      <w:marRight w:val="0"/>
      <w:marTop w:val="0"/>
      <w:marBottom w:val="0"/>
      <w:divBdr>
        <w:top w:val="none" w:sz="0" w:space="0" w:color="auto"/>
        <w:left w:val="none" w:sz="0" w:space="0" w:color="auto"/>
        <w:bottom w:val="none" w:sz="0" w:space="0" w:color="auto"/>
        <w:right w:val="none" w:sz="0" w:space="0" w:color="auto"/>
      </w:divBdr>
    </w:div>
    <w:div w:id="2064668907">
      <w:bodyDiv w:val="1"/>
      <w:marLeft w:val="0"/>
      <w:marRight w:val="0"/>
      <w:marTop w:val="0"/>
      <w:marBottom w:val="0"/>
      <w:divBdr>
        <w:top w:val="none" w:sz="0" w:space="0" w:color="auto"/>
        <w:left w:val="none" w:sz="0" w:space="0" w:color="auto"/>
        <w:bottom w:val="none" w:sz="0" w:space="0" w:color="auto"/>
        <w:right w:val="none" w:sz="0" w:space="0" w:color="auto"/>
      </w:divBdr>
    </w:div>
    <w:div w:id="2104648184">
      <w:bodyDiv w:val="1"/>
      <w:marLeft w:val="0"/>
      <w:marRight w:val="0"/>
      <w:marTop w:val="0"/>
      <w:marBottom w:val="0"/>
      <w:divBdr>
        <w:top w:val="none" w:sz="0" w:space="0" w:color="auto"/>
        <w:left w:val="none" w:sz="0" w:space="0" w:color="auto"/>
        <w:bottom w:val="none" w:sz="0" w:space="0" w:color="auto"/>
        <w:right w:val="none" w:sz="0" w:space="0" w:color="auto"/>
      </w:divBdr>
    </w:div>
    <w:div w:id="21083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D508-8B97-4E82-B3B7-BF809EEF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155</Words>
  <Characters>889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Ya Blondinko Edition</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LT</cp:lastModifiedBy>
  <cp:revision>14</cp:revision>
  <cp:lastPrinted>2017-12-08T11:37:00Z</cp:lastPrinted>
  <dcterms:created xsi:type="dcterms:W3CDTF">2017-12-08T10:33:00Z</dcterms:created>
  <dcterms:modified xsi:type="dcterms:W3CDTF">2017-12-08T12:05:00Z</dcterms:modified>
</cp:coreProperties>
</file>